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893D6" w14:textId="0D6B3F1E" w:rsidR="001801D9" w:rsidRPr="00B9324C" w:rsidRDefault="001F1E29" w:rsidP="00B9324C">
      <w:pPr>
        <w:spacing w:line="520" w:lineRule="exact"/>
        <w:rPr>
          <w:rFonts w:ascii="黑体" w:eastAsia="黑体"/>
          <w:position w:val="0"/>
          <w:sz w:val="32"/>
          <w:szCs w:val="32"/>
          <w14:ligatures w14:val="none"/>
        </w:rPr>
      </w:pPr>
      <w:r>
        <w:rPr>
          <w:rFonts w:ascii="黑体" w:eastAsia="黑体" w:hint="eastAsia"/>
          <w:position w:val="0"/>
          <w:sz w:val="32"/>
          <w:szCs w:val="32"/>
          <w14:ligatures w14:val="none"/>
        </w:rPr>
        <w:t>模板</w:t>
      </w:r>
      <w:proofErr w:type="gramStart"/>
      <w:r w:rsidRPr="001F1E29">
        <w:rPr>
          <w:rFonts w:ascii="黑体" w:eastAsia="黑体" w:hint="eastAsia"/>
          <w:position w:val="0"/>
          <w:sz w:val="32"/>
          <w:szCs w:val="32"/>
          <w14:ligatures w14:val="none"/>
        </w:rPr>
        <w:t>一</w:t>
      </w:r>
      <w:proofErr w:type="gramEnd"/>
      <w:r w:rsidRPr="001F1E29">
        <w:rPr>
          <w:rFonts w:ascii="黑体" w:eastAsia="黑体" w:hint="eastAsia"/>
          <w:position w:val="0"/>
          <w:sz w:val="32"/>
          <w:szCs w:val="32"/>
          <w14:ligatures w14:val="none"/>
        </w:rPr>
        <w:t>：学院退学处理审议前</w:t>
      </w:r>
    </w:p>
    <w:p w14:paraId="7C267727" w14:textId="77777777" w:rsidR="00846E40" w:rsidRPr="001F1E29" w:rsidRDefault="00846E40" w:rsidP="000F7408">
      <w:pPr>
        <w:jc w:val="left"/>
        <w:rPr>
          <w:rFonts w:ascii="仿宋_GB2312" w:eastAsia="仿宋_GB2312" w:hAnsi="宋体"/>
          <w:sz w:val="32"/>
          <w:szCs w:val="32"/>
        </w:rPr>
      </w:pPr>
    </w:p>
    <w:p w14:paraId="33BC72B4" w14:textId="79BDA9C2" w:rsidR="00E830DC" w:rsidRPr="00B9324C" w:rsidRDefault="00E830DC" w:rsidP="00B9324C">
      <w:pPr>
        <w:jc w:val="center"/>
        <w:rPr>
          <w:rFonts w:ascii="方正小标宋简体" w:eastAsia="方正小标宋简体" w:hAnsi="宋体"/>
          <w:sz w:val="44"/>
          <w:szCs w:val="44"/>
        </w:rPr>
      </w:pPr>
      <w:r w:rsidRPr="00B9324C">
        <w:rPr>
          <w:rFonts w:ascii="方正小标宋简体" w:eastAsia="方正小标宋简体" w:hAnsi="宋体" w:hint="eastAsia"/>
          <w:sz w:val="44"/>
          <w:szCs w:val="44"/>
        </w:rPr>
        <w:t>关于拟给予×××退学处理的公告</w:t>
      </w:r>
    </w:p>
    <w:p w14:paraId="18CD997C" w14:textId="77777777" w:rsidR="00846E40" w:rsidRPr="00B9324C" w:rsidRDefault="00846E40" w:rsidP="000F7408">
      <w:pPr>
        <w:spacing w:line="440" w:lineRule="exact"/>
        <w:ind w:firstLineChars="200" w:firstLine="640"/>
        <w:jc w:val="left"/>
        <w:rPr>
          <w:rFonts w:ascii="仿宋_GB2312" w:eastAsia="仿宋_GB2312" w:hAnsi="宋体"/>
          <w:sz w:val="32"/>
          <w:szCs w:val="32"/>
        </w:rPr>
      </w:pPr>
      <w:bookmarkStart w:id="0" w:name="_Hlk219982880"/>
    </w:p>
    <w:p w14:paraId="453D7A18" w14:textId="082544D0" w:rsidR="00264690" w:rsidRPr="00264690" w:rsidRDefault="00264690" w:rsidP="00546B63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r w:rsidRPr="00264690">
        <w:rPr>
          <w:rFonts w:ascii="宋体" w:hAnsi="宋体" w:hint="eastAsia"/>
          <w:sz w:val="24"/>
          <w:szCs w:val="24"/>
        </w:rPr>
        <w:t>×××（姓名），性别×，学号××××××，××学院××专业学生。</w:t>
      </w:r>
    </w:p>
    <w:p w14:paraId="2129A9BD" w14:textId="0F2ADC4F" w:rsidR="00264690" w:rsidRPr="00546B63" w:rsidRDefault="00264690" w:rsidP="00546B63">
      <w:pPr>
        <w:spacing w:line="440" w:lineRule="exact"/>
        <w:ind w:firstLineChars="200" w:firstLine="482"/>
        <w:rPr>
          <w:rFonts w:ascii="宋体" w:hAnsi="宋体"/>
          <w:b/>
          <w:sz w:val="24"/>
          <w:szCs w:val="24"/>
        </w:rPr>
      </w:pPr>
      <w:r w:rsidRPr="00546B63">
        <w:rPr>
          <w:rFonts w:ascii="宋体" w:hAnsi="宋体" w:hint="eastAsia"/>
          <w:b/>
          <w:sz w:val="24"/>
          <w:szCs w:val="24"/>
        </w:rPr>
        <w:t>一、处理事由</w:t>
      </w:r>
    </w:p>
    <w:p w14:paraId="74B67419" w14:textId="49F97D98" w:rsidR="00264690" w:rsidRPr="00264690" w:rsidRDefault="00264690" w:rsidP="00546B63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r w:rsidRPr="00264690">
        <w:rPr>
          <w:rFonts w:ascii="宋体" w:hAnsi="宋体" w:hint="eastAsia"/>
          <w:sz w:val="24"/>
          <w:szCs w:val="24"/>
        </w:rPr>
        <w:t>（简述学生触发退学条件的具体事实）</w:t>
      </w:r>
    </w:p>
    <w:p w14:paraId="1690C949" w14:textId="77777777" w:rsidR="00264690" w:rsidRPr="00546B63" w:rsidRDefault="00264690" w:rsidP="00546B63">
      <w:pPr>
        <w:spacing w:line="440" w:lineRule="exact"/>
        <w:ind w:firstLineChars="200" w:firstLine="482"/>
        <w:rPr>
          <w:rFonts w:ascii="宋体" w:hAnsi="宋体"/>
          <w:b/>
          <w:sz w:val="24"/>
          <w:szCs w:val="24"/>
        </w:rPr>
      </w:pPr>
      <w:r w:rsidRPr="00546B63">
        <w:rPr>
          <w:rFonts w:ascii="宋体" w:hAnsi="宋体" w:hint="eastAsia"/>
          <w:b/>
          <w:sz w:val="24"/>
          <w:szCs w:val="24"/>
        </w:rPr>
        <w:t>二、处理依据及拟处理决定</w:t>
      </w:r>
    </w:p>
    <w:p w14:paraId="414CFDAB" w14:textId="38B0CEF9" w:rsidR="00264690" w:rsidRPr="00264690" w:rsidRDefault="00264690" w:rsidP="00546B63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r w:rsidRPr="00ED2731">
        <w:rPr>
          <w:rFonts w:ascii="宋体" w:hAnsi="宋体" w:hint="eastAsia"/>
          <w:sz w:val="24"/>
          <w:szCs w:val="24"/>
        </w:rPr>
        <w:t>根据《普通高等学校学生管理规定》（教育部令第41号）</w:t>
      </w:r>
      <w:r>
        <w:rPr>
          <w:rFonts w:ascii="宋体" w:hAnsi="宋体" w:hint="eastAsia"/>
          <w:sz w:val="24"/>
          <w:szCs w:val="24"/>
        </w:rPr>
        <w:t>第三十条</w:t>
      </w:r>
      <w:r w:rsidRPr="00ED2731">
        <w:rPr>
          <w:rFonts w:ascii="宋体" w:hAnsi="宋体" w:hint="eastAsia"/>
          <w:sz w:val="24"/>
          <w:szCs w:val="24"/>
        </w:rPr>
        <w:t>和《厦门大学嘉庚学院本科学生学籍管理实施细则（2023年修订版）》</w:t>
      </w:r>
      <w:r>
        <w:rPr>
          <w:rFonts w:ascii="宋体" w:hAnsi="宋体" w:hint="eastAsia"/>
          <w:sz w:val="24"/>
          <w:szCs w:val="24"/>
        </w:rPr>
        <w:t>第三十条的</w:t>
      </w:r>
      <w:r w:rsidRPr="00ED2731">
        <w:rPr>
          <w:rFonts w:ascii="宋体" w:hAnsi="宋体" w:hint="eastAsia"/>
          <w:sz w:val="24"/>
          <w:szCs w:val="24"/>
        </w:rPr>
        <w:t>规定</w:t>
      </w:r>
      <w:r w:rsidRPr="00264690">
        <w:rPr>
          <w:rFonts w:ascii="宋体" w:hAnsi="宋体" w:hint="eastAsia"/>
          <w:sz w:val="24"/>
          <w:szCs w:val="24"/>
        </w:rPr>
        <w:t>，拟对×××予以退学处理。</w:t>
      </w:r>
    </w:p>
    <w:p w14:paraId="0A694B0E" w14:textId="3783181B" w:rsidR="00264690" w:rsidRPr="00546B63" w:rsidRDefault="00264690" w:rsidP="00546B63">
      <w:pPr>
        <w:spacing w:line="440" w:lineRule="exact"/>
        <w:ind w:firstLineChars="200" w:firstLine="482"/>
        <w:rPr>
          <w:rFonts w:ascii="宋体" w:hAnsi="宋体"/>
          <w:b/>
          <w:sz w:val="24"/>
          <w:szCs w:val="24"/>
        </w:rPr>
      </w:pPr>
      <w:r w:rsidRPr="00546B63">
        <w:rPr>
          <w:rFonts w:ascii="宋体" w:hAnsi="宋体" w:hint="eastAsia"/>
          <w:b/>
          <w:sz w:val="24"/>
          <w:szCs w:val="24"/>
        </w:rPr>
        <w:t>三、公告期限及异议途径</w:t>
      </w:r>
    </w:p>
    <w:p w14:paraId="3B8AE168" w14:textId="77777777" w:rsidR="00895F00" w:rsidRDefault="00264690" w:rsidP="00546B63">
      <w:pPr>
        <w:spacing w:line="440" w:lineRule="exact"/>
        <w:ind w:leftChars="50" w:left="100" w:firstLineChars="150" w:firstLine="360"/>
        <w:rPr>
          <w:rFonts w:ascii="宋体" w:hAnsi="宋体"/>
          <w:sz w:val="24"/>
          <w:szCs w:val="24"/>
        </w:rPr>
      </w:pPr>
      <w:r w:rsidRPr="00264690">
        <w:rPr>
          <w:rFonts w:ascii="宋体" w:hAnsi="宋体" w:hint="eastAsia"/>
          <w:sz w:val="24"/>
          <w:szCs w:val="24"/>
        </w:rPr>
        <w:t>本公告自××××年×月×日起至××××年×月×日止。</w:t>
      </w:r>
    </w:p>
    <w:p w14:paraId="047114C8" w14:textId="78FD9B9C" w:rsidR="00264690" w:rsidRPr="00264690" w:rsidRDefault="00895F00" w:rsidP="00546B63">
      <w:pPr>
        <w:spacing w:line="440" w:lineRule="exact"/>
        <w:ind w:leftChars="50" w:left="100" w:firstLineChars="150" w:firstLine="360"/>
        <w:rPr>
          <w:rFonts w:ascii="宋体" w:hAnsi="宋体"/>
          <w:sz w:val="24"/>
          <w:szCs w:val="24"/>
        </w:rPr>
      </w:pPr>
      <w:r w:rsidRPr="00264690">
        <w:rPr>
          <w:rFonts w:ascii="宋体" w:hAnsi="宋体" w:hint="eastAsia"/>
          <w:sz w:val="24"/>
          <w:szCs w:val="24"/>
        </w:rPr>
        <w:t>×××</w:t>
      </w:r>
      <w:r>
        <w:rPr>
          <w:rFonts w:ascii="宋体" w:hAnsi="宋体" w:hint="eastAsia"/>
          <w:sz w:val="24"/>
          <w:szCs w:val="24"/>
        </w:rPr>
        <w:t>同学</w:t>
      </w:r>
      <w:r w:rsidR="00264690" w:rsidRPr="00264690">
        <w:rPr>
          <w:rFonts w:ascii="宋体" w:hAnsi="宋体" w:hint="eastAsia"/>
          <w:sz w:val="24"/>
          <w:szCs w:val="24"/>
        </w:rPr>
        <w:t>如对拟</w:t>
      </w:r>
      <w:r w:rsidR="00206CC9">
        <w:rPr>
          <w:rFonts w:ascii="宋体" w:hAnsi="宋体" w:hint="eastAsia"/>
          <w:sz w:val="24"/>
          <w:szCs w:val="24"/>
        </w:rPr>
        <w:t>退学</w:t>
      </w:r>
      <w:r w:rsidR="00264690" w:rsidRPr="00264690">
        <w:rPr>
          <w:rFonts w:ascii="宋体" w:hAnsi="宋体" w:hint="eastAsia"/>
          <w:sz w:val="24"/>
          <w:szCs w:val="24"/>
        </w:rPr>
        <w:t>处理决定有异议，可在公告期内以书面形式向</w:t>
      </w:r>
      <w:r w:rsidR="00206CC9">
        <w:rPr>
          <w:rFonts w:ascii="宋体" w:hAnsi="宋体" w:hint="eastAsia"/>
          <w:sz w:val="24"/>
          <w:szCs w:val="24"/>
        </w:rPr>
        <w:t>学院</w:t>
      </w:r>
      <w:r w:rsidR="00264690" w:rsidRPr="00264690">
        <w:rPr>
          <w:rFonts w:ascii="宋体" w:hAnsi="宋体" w:hint="eastAsia"/>
          <w:sz w:val="24"/>
          <w:szCs w:val="24"/>
        </w:rPr>
        <w:t>提出</w:t>
      </w:r>
      <w:r w:rsidR="00206CC9">
        <w:rPr>
          <w:rFonts w:ascii="宋体" w:hAnsi="宋体" w:hint="eastAsia"/>
          <w:sz w:val="24"/>
          <w:szCs w:val="24"/>
        </w:rPr>
        <w:t>书面</w:t>
      </w:r>
      <w:r w:rsidR="00AF1084">
        <w:rPr>
          <w:rFonts w:ascii="宋体" w:hAnsi="宋体" w:hint="eastAsia"/>
          <w:sz w:val="24"/>
          <w:szCs w:val="24"/>
        </w:rPr>
        <w:t>陈述和申辩。</w:t>
      </w:r>
      <w:r w:rsidR="00AF1084" w:rsidRPr="00D854B7">
        <w:rPr>
          <w:rFonts w:ascii="宋体" w:hAnsi="宋体" w:hint="eastAsia"/>
          <w:sz w:val="24"/>
          <w:szCs w:val="24"/>
        </w:rPr>
        <w:t>书面</w:t>
      </w:r>
      <w:r w:rsidR="009B5A2B">
        <w:rPr>
          <w:rFonts w:ascii="宋体" w:hAnsi="宋体" w:hint="eastAsia"/>
          <w:sz w:val="24"/>
          <w:szCs w:val="24"/>
        </w:rPr>
        <w:t>陈述和</w:t>
      </w:r>
      <w:r w:rsidR="00AF1084" w:rsidRPr="00D854B7">
        <w:rPr>
          <w:rFonts w:ascii="宋体" w:hAnsi="宋体" w:hint="eastAsia"/>
          <w:sz w:val="24"/>
          <w:szCs w:val="24"/>
        </w:rPr>
        <w:t>申辩材料可发送至电子邮箱××××××或送交至××楼×××号办公室</w:t>
      </w:r>
      <w:r w:rsidR="00AF1084">
        <w:rPr>
          <w:rFonts w:ascii="宋体" w:hAnsi="宋体" w:hint="eastAsia"/>
          <w:sz w:val="24"/>
          <w:szCs w:val="24"/>
        </w:rPr>
        <w:t>，</w:t>
      </w:r>
      <w:r w:rsidR="00264690" w:rsidRPr="00264690">
        <w:rPr>
          <w:rFonts w:ascii="宋体" w:hAnsi="宋体" w:hint="eastAsia"/>
          <w:sz w:val="24"/>
          <w:szCs w:val="24"/>
        </w:rPr>
        <w:t>联系电话：×××。逾期未提出异议的，视为放弃陈述和申辩权利，</w:t>
      </w:r>
      <w:r w:rsidR="00D41CE4">
        <w:rPr>
          <w:rFonts w:ascii="宋体" w:hAnsi="宋体" w:hint="eastAsia"/>
          <w:sz w:val="24"/>
          <w:szCs w:val="24"/>
        </w:rPr>
        <w:t>学院</w:t>
      </w:r>
      <w:r w:rsidR="00AF1084" w:rsidRPr="00AF1084">
        <w:rPr>
          <w:rFonts w:ascii="宋体" w:hAnsi="宋体" w:hint="eastAsia"/>
          <w:sz w:val="24"/>
          <w:szCs w:val="24"/>
        </w:rPr>
        <w:t>将依据相关程序开展退学处理工作。</w:t>
      </w:r>
    </w:p>
    <w:p w14:paraId="1AC57E5B" w14:textId="28D01121" w:rsidR="00264690" w:rsidRPr="00546B63" w:rsidRDefault="00264690" w:rsidP="00546B63">
      <w:pPr>
        <w:spacing w:line="440" w:lineRule="exact"/>
        <w:ind w:firstLineChars="200" w:firstLine="482"/>
        <w:rPr>
          <w:rFonts w:ascii="宋体" w:hAnsi="宋体"/>
          <w:b/>
          <w:sz w:val="24"/>
          <w:szCs w:val="24"/>
        </w:rPr>
      </w:pPr>
      <w:r w:rsidRPr="00546B63">
        <w:rPr>
          <w:rFonts w:ascii="宋体" w:hAnsi="宋体" w:hint="eastAsia"/>
          <w:b/>
          <w:sz w:val="24"/>
          <w:szCs w:val="24"/>
        </w:rPr>
        <w:t>四、公告送达</w:t>
      </w:r>
    </w:p>
    <w:p w14:paraId="1E517662" w14:textId="5A6E20B7" w:rsidR="00264690" w:rsidRDefault="00264690" w:rsidP="00546B63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r w:rsidRPr="00264690">
        <w:rPr>
          <w:rFonts w:ascii="宋体" w:hAnsi="宋体" w:hint="eastAsia"/>
          <w:sz w:val="24"/>
          <w:szCs w:val="24"/>
        </w:rPr>
        <w:t>因无法通过直接送达、邮寄送达等方式送达《拟退学处理告知书》，特此公告送达。自本公告发布之日起满</w:t>
      </w:r>
      <w:r w:rsidR="002E01A8">
        <w:rPr>
          <w:rFonts w:ascii="宋体" w:hAnsi="宋体" w:hint="eastAsia"/>
          <w:sz w:val="24"/>
          <w:szCs w:val="24"/>
        </w:rPr>
        <w:t>3</w:t>
      </w:r>
      <w:r w:rsidR="002E01A8">
        <w:rPr>
          <w:rFonts w:ascii="宋体" w:hAnsi="宋体"/>
          <w:sz w:val="24"/>
          <w:szCs w:val="24"/>
        </w:rPr>
        <w:t>0</w:t>
      </w:r>
      <w:r w:rsidRPr="00264690">
        <w:rPr>
          <w:rFonts w:ascii="宋体" w:hAnsi="宋体" w:hint="eastAsia"/>
          <w:sz w:val="24"/>
          <w:szCs w:val="24"/>
        </w:rPr>
        <w:t>日，即视为送达。</w:t>
      </w:r>
    </w:p>
    <w:bookmarkEnd w:id="0"/>
    <w:p w14:paraId="4BCA7A42" w14:textId="77777777" w:rsidR="00266607" w:rsidRDefault="00266607" w:rsidP="00B92E37">
      <w:pPr>
        <w:spacing w:line="440" w:lineRule="exact"/>
        <w:rPr>
          <w:rFonts w:ascii="宋体" w:hAnsi="宋体"/>
          <w:sz w:val="24"/>
          <w:szCs w:val="24"/>
        </w:rPr>
      </w:pPr>
    </w:p>
    <w:p w14:paraId="54433C7D" w14:textId="77777777" w:rsidR="00D63FE4" w:rsidRPr="00D63FE4" w:rsidRDefault="00D63FE4" w:rsidP="00B92E37">
      <w:pPr>
        <w:spacing w:line="440" w:lineRule="exact"/>
        <w:rPr>
          <w:rFonts w:ascii="宋体" w:hAnsi="宋体"/>
          <w:sz w:val="24"/>
          <w:szCs w:val="24"/>
        </w:rPr>
      </w:pPr>
    </w:p>
    <w:p w14:paraId="73BB9521" w14:textId="2A40FA3A" w:rsidR="00266607" w:rsidRPr="00ED2731" w:rsidRDefault="00266607" w:rsidP="00B92E37">
      <w:pPr>
        <w:spacing w:line="440" w:lineRule="exact"/>
        <w:ind w:rightChars="400" w:right="800"/>
        <w:jc w:val="right"/>
        <w:rPr>
          <w:rFonts w:ascii="宋体" w:hAnsi="宋体"/>
          <w:sz w:val="24"/>
          <w:szCs w:val="24"/>
        </w:rPr>
      </w:pPr>
      <w:r w:rsidRPr="00ED2731">
        <w:rPr>
          <w:rFonts w:ascii="宋体" w:hAnsi="宋体" w:hint="eastAsia"/>
          <w:sz w:val="24"/>
          <w:szCs w:val="24"/>
        </w:rPr>
        <w:t>××××</w:t>
      </w:r>
      <w:r w:rsidR="000005B1" w:rsidRPr="00ED2731">
        <w:rPr>
          <w:rFonts w:ascii="宋体" w:hAnsi="宋体" w:hint="eastAsia"/>
          <w:sz w:val="24"/>
          <w:szCs w:val="24"/>
        </w:rPr>
        <w:t>××</w:t>
      </w:r>
      <w:r w:rsidRPr="00ED2731">
        <w:rPr>
          <w:rFonts w:ascii="宋体" w:hAnsi="宋体" w:hint="eastAsia"/>
          <w:sz w:val="24"/>
          <w:szCs w:val="24"/>
        </w:rPr>
        <w:t>学院</w:t>
      </w:r>
    </w:p>
    <w:p w14:paraId="7BE1B911" w14:textId="132CFAE7" w:rsidR="00266607" w:rsidRPr="00ED2731" w:rsidRDefault="000005B1" w:rsidP="00B92E37">
      <w:pPr>
        <w:spacing w:line="440" w:lineRule="exact"/>
        <w:ind w:rightChars="400" w:right="800"/>
        <w:jc w:val="right"/>
        <w:rPr>
          <w:rFonts w:ascii="宋体" w:hAnsi="宋体"/>
          <w:sz w:val="24"/>
          <w:szCs w:val="24"/>
        </w:rPr>
      </w:pPr>
      <w:r w:rsidRPr="00ED2731">
        <w:rPr>
          <w:rFonts w:ascii="宋体" w:hAnsi="宋体" w:hint="eastAsia"/>
          <w:sz w:val="24"/>
          <w:szCs w:val="24"/>
        </w:rPr>
        <w:t>20</w:t>
      </w:r>
      <w:r w:rsidR="00266607" w:rsidRPr="00ED2731">
        <w:rPr>
          <w:rFonts w:ascii="宋体" w:hAnsi="宋体" w:hint="eastAsia"/>
          <w:sz w:val="24"/>
          <w:szCs w:val="24"/>
        </w:rPr>
        <w:t>××年×月×日</w:t>
      </w:r>
    </w:p>
    <w:p w14:paraId="549B70AB" w14:textId="06D39F6D" w:rsidR="006278EE" w:rsidRPr="00266607" w:rsidRDefault="006278EE" w:rsidP="00266607">
      <w:pPr>
        <w:spacing w:line="440" w:lineRule="exact"/>
        <w:ind w:rightChars="500" w:right="1000" w:firstLineChars="200" w:firstLine="880"/>
        <w:jc w:val="right"/>
        <w:rPr>
          <w:rFonts w:ascii="宋体" w:hAnsi="宋体"/>
          <w:sz w:val="24"/>
          <w:szCs w:val="24"/>
        </w:rPr>
      </w:pPr>
      <w:r>
        <w:rPr>
          <w:rFonts w:ascii="方正小标宋简体" w:eastAsia="方正小标宋简体" w:hAnsi="宋体" w:hint="eastAsia"/>
          <w:sz w:val="44"/>
          <w:szCs w:val="44"/>
        </w:rPr>
        <w:br w:type="page"/>
      </w:r>
    </w:p>
    <w:p w14:paraId="687D2633" w14:textId="382FB682" w:rsidR="000005B1" w:rsidRDefault="001F1E29" w:rsidP="00C00802">
      <w:pPr>
        <w:spacing w:line="520" w:lineRule="exact"/>
        <w:rPr>
          <w:rFonts w:ascii="黑体" w:eastAsia="黑体"/>
          <w:position w:val="0"/>
          <w:sz w:val="32"/>
          <w:szCs w:val="32"/>
          <w14:ligatures w14:val="none"/>
        </w:rPr>
      </w:pPr>
      <w:r>
        <w:rPr>
          <w:rFonts w:ascii="黑体" w:eastAsia="黑体" w:hint="eastAsia"/>
          <w:position w:val="0"/>
          <w:sz w:val="32"/>
          <w:szCs w:val="32"/>
          <w14:ligatures w14:val="none"/>
        </w:rPr>
        <w:lastRenderedPageBreak/>
        <w:t>模板</w:t>
      </w:r>
      <w:r w:rsidRPr="001F1E29">
        <w:rPr>
          <w:rFonts w:ascii="黑体" w:eastAsia="黑体" w:hint="eastAsia"/>
          <w:position w:val="0"/>
          <w:sz w:val="32"/>
          <w:szCs w:val="32"/>
          <w14:ligatures w14:val="none"/>
        </w:rPr>
        <w:t>二：学校作出退学处理决定后</w:t>
      </w:r>
    </w:p>
    <w:p w14:paraId="06C7A3BE" w14:textId="77777777" w:rsidR="00846E40" w:rsidRPr="00B9324C" w:rsidRDefault="00846E40" w:rsidP="00B9324C">
      <w:pPr>
        <w:spacing w:line="520" w:lineRule="exact"/>
        <w:rPr>
          <w:rFonts w:ascii="黑体" w:eastAsia="黑体"/>
          <w:position w:val="0"/>
          <w:sz w:val="32"/>
          <w:szCs w:val="32"/>
          <w14:ligatures w14:val="none"/>
        </w:rPr>
      </w:pPr>
    </w:p>
    <w:p w14:paraId="219D79CD" w14:textId="0E5831DA" w:rsidR="00D41B3F" w:rsidRPr="00B9324C" w:rsidRDefault="00D64C29" w:rsidP="00B9324C">
      <w:pPr>
        <w:spacing w:line="560" w:lineRule="exact"/>
        <w:jc w:val="center"/>
        <w:rPr>
          <w:rFonts w:ascii="方正小标宋简体" w:eastAsia="方正小标宋简体" w:hAnsi="宋体"/>
          <w:position w:val="0"/>
          <w:sz w:val="44"/>
          <w:szCs w:val="44"/>
          <w14:ligatures w14:val="none"/>
        </w:rPr>
      </w:pPr>
      <w:r w:rsidRPr="00B9324C">
        <w:rPr>
          <w:rFonts w:ascii="方正小标宋简体" w:eastAsia="方正小标宋简体" w:hAnsi="宋体" w:hint="eastAsia"/>
          <w:position w:val="0"/>
          <w:sz w:val="44"/>
          <w:szCs w:val="44"/>
          <w14:ligatures w14:val="none"/>
        </w:rPr>
        <w:t>关于</w:t>
      </w:r>
      <w:r w:rsidR="005901C7" w:rsidRPr="00B9324C">
        <w:rPr>
          <w:rFonts w:ascii="方正小标宋简体" w:eastAsia="方正小标宋简体" w:hAnsi="宋体" w:hint="eastAsia"/>
          <w:position w:val="0"/>
          <w:sz w:val="44"/>
          <w:szCs w:val="44"/>
          <w14:ligatures w14:val="none"/>
        </w:rPr>
        <w:t>给予</w:t>
      </w:r>
      <w:bookmarkStart w:id="1" w:name="OLE_LINK4"/>
      <w:r w:rsidR="005901C7" w:rsidRPr="00B9324C">
        <w:rPr>
          <w:rFonts w:ascii="方正小标宋简体" w:eastAsia="方正小标宋简体" w:hAnsi="宋体" w:hint="eastAsia"/>
          <w:position w:val="0"/>
          <w:sz w:val="44"/>
          <w:szCs w:val="44"/>
          <w14:ligatures w14:val="none"/>
        </w:rPr>
        <w:t>×××</w:t>
      </w:r>
      <w:bookmarkEnd w:id="1"/>
      <w:r w:rsidRPr="00B9324C">
        <w:rPr>
          <w:rFonts w:ascii="方正小标宋简体" w:eastAsia="方正小标宋简体" w:hAnsi="宋体" w:hint="eastAsia"/>
          <w:position w:val="0"/>
          <w:sz w:val="44"/>
          <w:szCs w:val="44"/>
          <w14:ligatures w14:val="none"/>
        </w:rPr>
        <w:t>退学处理决定的公告</w:t>
      </w:r>
    </w:p>
    <w:p w14:paraId="5E9C8897" w14:textId="77777777" w:rsidR="00846E40" w:rsidRPr="00B9324C" w:rsidRDefault="00846E40" w:rsidP="00373F4E">
      <w:pPr>
        <w:spacing w:line="440" w:lineRule="exact"/>
        <w:jc w:val="left"/>
        <w:rPr>
          <w:rFonts w:ascii="仿宋_GB2312" w:eastAsia="仿宋_GB2312" w:hAnsi="仿宋"/>
          <w:sz w:val="32"/>
          <w:szCs w:val="32"/>
        </w:rPr>
      </w:pPr>
    </w:p>
    <w:p w14:paraId="23BF384D" w14:textId="75E7F485" w:rsidR="00373F4E" w:rsidRDefault="00A92D6B" w:rsidP="00373F4E">
      <w:pPr>
        <w:spacing w:line="440" w:lineRule="exact"/>
        <w:jc w:val="left"/>
        <w:rPr>
          <w:rFonts w:ascii="宋体" w:hAnsi="宋体"/>
          <w:sz w:val="24"/>
          <w:szCs w:val="24"/>
        </w:rPr>
      </w:pPr>
      <w:r w:rsidRPr="00A92D6B">
        <w:rPr>
          <w:rFonts w:ascii="宋体" w:hAnsi="宋体" w:hint="eastAsia"/>
          <w:sz w:val="24"/>
          <w:szCs w:val="24"/>
        </w:rPr>
        <w:t>×××同学（××××××专业，学号×××）：</w:t>
      </w:r>
    </w:p>
    <w:p w14:paraId="6184398C" w14:textId="188EF302" w:rsidR="00937C64" w:rsidRDefault="00A92D6B" w:rsidP="009371CD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经核实，</w:t>
      </w:r>
      <w:r w:rsidR="00553663" w:rsidRPr="00553663">
        <w:rPr>
          <w:rFonts w:ascii="宋体" w:hAnsi="宋体" w:hint="eastAsia"/>
          <w:sz w:val="24"/>
          <w:szCs w:val="24"/>
        </w:rPr>
        <w:t>20××—20××学年第一学期结束，</w:t>
      </w:r>
      <w:r>
        <w:rPr>
          <w:rFonts w:ascii="宋体" w:hAnsi="宋体" w:hint="eastAsia"/>
          <w:sz w:val="24"/>
          <w:szCs w:val="24"/>
        </w:rPr>
        <w:t>你已</w:t>
      </w:r>
      <w:r w:rsidR="00553663" w:rsidRPr="00553663">
        <w:rPr>
          <w:rFonts w:ascii="宋体" w:hAnsi="宋体" w:hint="eastAsia"/>
          <w:sz w:val="24"/>
          <w:szCs w:val="24"/>
        </w:rPr>
        <w:t>休学期满，在学校规定期限内未提出复学申请。</w:t>
      </w:r>
      <w:r w:rsidR="00373F4E" w:rsidRPr="00373F4E">
        <w:rPr>
          <w:rFonts w:ascii="宋体" w:hAnsi="宋体" w:hint="eastAsia"/>
          <w:sz w:val="24"/>
          <w:szCs w:val="24"/>
        </w:rPr>
        <w:t>根据</w:t>
      </w:r>
      <w:bookmarkStart w:id="2" w:name="OLE_LINK5"/>
      <w:r w:rsidR="00373F4E" w:rsidRPr="00373F4E">
        <w:rPr>
          <w:rFonts w:ascii="宋体" w:hAnsi="宋体" w:hint="eastAsia"/>
          <w:sz w:val="24"/>
          <w:szCs w:val="24"/>
        </w:rPr>
        <w:t>《普通高等学校学生管理规定》（教育部令第41号）</w:t>
      </w:r>
      <w:r w:rsidR="005B14DC">
        <w:rPr>
          <w:rFonts w:ascii="宋体" w:hAnsi="宋体" w:hint="eastAsia"/>
          <w:sz w:val="24"/>
          <w:szCs w:val="24"/>
        </w:rPr>
        <w:t>第三十条</w:t>
      </w:r>
      <w:r w:rsidR="00373F4E" w:rsidRPr="00373F4E">
        <w:rPr>
          <w:rFonts w:ascii="宋体" w:hAnsi="宋体" w:hint="eastAsia"/>
          <w:sz w:val="24"/>
          <w:szCs w:val="24"/>
        </w:rPr>
        <w:t>和《厦门大学嘉庚学院本科学生学籍管理实施细则（2023年修订版）》</w:t>
      </w:r>
      <w:bookmarkEnd w:id="2"/>
      <w:r w:rsidR="005B14DC">
        <w:rPr>
          <w:rFonts w:ascii="宋体" w:hAnsi="宋体" w:hint="eastAsia"/>
          <w:sz w:val="24"/>
          <w:szCs w:val="24"/>
        </w:rPr>
        <w:t>第三十条</w:t>
      </w:r>
      <w:r w:rsidR="00373F4E" w:rsidRPr="00373F4E">
        <w:rPr>
          <w:rFonts w:ascii="宋体" w:hAnsi="宋体" w:hint="eastAsia"/>
          <w:sz w:val="24"/>
          <w:szCs w:val="24"/>
        </w:rPr>
        <w:t>规定，经××××年×月×日学校</w:t>
      </w:r>
      <w:r w:rsidR="00DB31FC">
        <w:rPr>
          <w:rFonts w:ascii="宋体" w:hAnsi="宋体" w:hint="eastAsia"/>
          <w:sz w:val="24"/>
          <w:szCs w:val="24"/>
        </w:rPr>
        <w:t>专门</w:t>
      </w:r>
      <w:r w:rsidR="00373F4E" w:rsidRPr="00373F4E">
        <w:rPr>
          <w:rFonts w:ascii="宋体" w:hAnsi="宋体" w:hint="eastAsia"/>
          <w:sz w:val="24"/>
          <w:szCs w:val="24"/>
        </w:rPr>
        <w:t>会议</w:t>
      </w:r>
      <w:r w:rsidR="00937C64">
        <w:rPr>
          <w:rFonts w:ascii="宋体" w:hAnsi="宋体" w:hint="eastAsia"/>
          <w:sz w:val="24"/>
          <w:szCs w:val="24"/>
        </w:rPr>
        <w:t>研究</w:t>
      </w:r>
      <w:r w:rsidR="00373F4E" w:rsidRPr="00373F4E">
        <w:rPr>
          <w:rFonts w:ascii="宋体" w:hAnsi="宋体" w:hint="eastAsia"/>
          <w:sz w:val="24"/>
          <w:szCs w:val="24"/>
        </w:rPr>
        <w:t>，</w:t>
      </w:r>
      <w:r w:rsidR="00937C64">
        <w:rPr>
          <w:rFonts w:ascii="宋体" w:hAnsi="宋体" w:hint="eastAsia"/>
          <w:sz w:val="24"/>
          <w:szCs w:val="24"/>
        </w:rPr>
        <w:t>决定给予</w:t>
      </w:r>
      <w:r w:rsidR="009371CD">
        <w:rPr>
          <w:rFonts w:ascii="宋体" w:hAnsi="宋体" w:hint="eastAsia"/>
          <w:sz w:val="24"/>
          <w:szCs w:val="24"/>
        </w:rPr>
        <w:t>你</w:t>
      </w:r>
      <w:r w:rsidR="00373F4E" w:rsidRPr="00373F4E">
        <w:rPr>
          <w:rFonts w:ascii="宋体" w:hAnsi="宋体" w:hint="eastAsia"/>
          <w:sz w:val="24"/>
          <w:szCs w:val="24"/>
        </w:rPr>
        <w:t>退学处理。</w:t>
      </w:r>
    </w:p>
    <w:p w14:paraId="114880F0" w14:textId="5C24D0E2" w:rsidR="00123A36" w:rsidRDefault="00123A36" w:rsidP="00C870FE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因</w:t>
      </w:r>
      <w:r w:rsidR="005B14DC" w:rsidRPr="005B14DC">
        <w:rPr>
          <w:rFonts w:ascii="宋体" w:hAnsi="宋体" w:hint="eastAsia"/>
          <w:sz w:val="24"/>
          <w:szCs w:val="24"/>
        </w:rPr>
        <w:t>无法通过</w:t>
      </w:r>
      <w:r w:rsidR="009B5A2B">
        <w:rPr>
          <w:rFonts w:ascii="宋体" w:hAnsi="宋体" w:hint="eastAsia"/>
          <w:sz w:val="24"/>
          <w:szCs w:val="24"/>
        </w:rPr>
        <w:t>直接</w:t>
      </w:r>
      <w:r w:rsidR="005B14DC" w:rsidRPr="005B14DC">
        <w:rPr>
          <w:rFonts w:ascii="宋体" w:hAnsi="宋体" w:hint="eastAsia"/>
          <w:sz w:val="24"/>
          <w:szCs w:val="24"/>
        </w:rPr>
        <w:t>送达、邮寄送达等方式</w:t>
      </w:r>
      <w:r w:rsidR="005B14DC">
        <w:rPr>
          <w:rFonts w:ascii="宋体" w:hAnsi="宋体" w:hint="eastAsia"/>
          <w:sz w:val="24"/>
          <w:szCs w:val="24"/>
        </w:rPr>
        <w:t>将</w:t>
      </w:r>
      <w:r w:rsidR="0012021E">
        <w:rPr>
          <w:rFonts w:ascii="宋体" w:hAnsi="宋体" w:hint="eastAsia"/>
          <w:sz w:val="24"/>
          <w:szCs w:val="24"/>
        </w:rPr>
        <w:t>《</w:t>
      </w:r>
      <w:r w:rsidR="00937C64" w:rsidRPr="00937C64">
        <w:rPr>
          <w:rFonts w:ascii="宋体" w:hAnsi="宋体" w:hint="eastAsia"/>
          <w:sz w:val="24"/>
          <w:szCs w:val="24"/>
        </w:rPr>
        <w:t>退学</w:t>
      </w:r>
      <w:r w:rsidR="00C71105">
        <w:rPr>
          <w:rFonts w:ascii="宋体" w:hAnsi="宋体" w:hint="eastAsia"/>
          <w:sz w:val="24"/>
          <w:szCs w:val="24"/>
        </w:rPr>
        <w:t>处理</w:t>
      </w:r>
      <w:r w:rsidR="00937C64" w:rsidRPr="00937C64">
        <w:rPr>
          <w:rFonts w:ascii="宋体" w:hAnsi="宋体" w:hint="eastAsia"/>
          <w:sz w:val="24"/>
          <w:szCs w:val="24"/>
        </w:rPr>
        <w:t>决定</w:t>
      </w:r>
      <w:r w:rsidR="00937C64">
        <w:rPr>
          <w:rFonts w:ascii="宋体" w:hAnsi="宋体" w:hint="eastAsia"/>
          <w:sz w:val="24"/>
          <w:szCs w:val="24"/>
        </w:rPr>
        <w:t>书</w:t>
      </w:r>
      <w:r w:rsidR="0012021E">
        <w:rPr>
          <w:rFonts w:ascii="宋体" w:hAnsi="宋体" w:hint="eastAsia"/>
          <w:sz w:val="24"/>
          <w:szCs w:val="24"/>
        </w:rPr>
        <w:t>》</w:t>
      </w:r>
      <w:r w:rsidR="00937C64" w:rsidRPr="00937C64">
        <w:rPr>
          <w:rFonts w:ascii="宋体" w:hAnsi="宋体" w:hint="eastAsia"/>
          <w:sz w:val="24"/>
          <w:szCs w:val="24"/>
        </w:rPr>
        <w:t>送达</w:t>
      </w:r>
      <w:r w:rsidR="00B71B87">
        <w:rPr>
          <w:rFonts w:ascii="宋体" w:hAnsi="宋体" w:hint="eastAsia"/>
          <w:sz w:val="24"/>
          <w:szCs w:val="24"/>
        </w:rPr>
        <w:t>给你</w:t>
      </w:r>
      <w:r w:rsidR="00937C64" w:rsidRPr="00937C64">
        <w:rPr>
          <w:rFonts w:ascii="宋体" w:hAnsi="宋体" w:hint="eastAsia"/>
          <w:sz w:val="24"/>
          <w:szCs w:val="24"/>
        </w:rPr>
        <w:t>，</w:t>
      </w:r>
      <w:r w:rsidR="00B71B87">
        <w:rPr>
          <w:rFonts w:ascii="宋体" w:hAnsi="宋体" w:hint="eastAsia"/>
          <w:sz w:val="24"/>
          <w:szCs w:val="24"/>
        </w:rPr>
        <w:t>现依法</w:t>
      </w:r>
      <w:r w:rsidR="00937C64" w:rsidRPr="00937C64">
        <w:rPr>
          <w:rFonts w:ascii="宋体" w:hAnsi="宋体" w:hint="eastAsia"/>
          <w:sz w:val="24"/>
          <w:szCs w:val="24"/>
        </w:rPr>
        <w:t>公告送达。</w:t>
      </w:r>
      <w:r w:rsidR="0012021E" w:rsidRPr="0012021E">
        <w:rPr>
          <w:rFonts w:ascii="宋体" w:hAnsi="宋体" w:hint="eastAsia"/>
          <w:sz w:val="24"/>
          <w:szCs w:val="24"/>
        </w:rPr>
        <w:t>公告期为</w:t>
      </w:r>
      <w:r w:rsidR="0012021E" w:rsidRPr="00937C64">
        <w:rPr>
          <w:rFonts w:ascii="宋体" w:hAnsi="宋体" w:hint="eastAsia"/>
          <w:sz w:val="24"/>
          <w:szCs w:val="24"/>
        </w:rPr>
        <w:t>××××</w:t>
      </w:r>
      <w:r w:rsidR="0012021E" w:rsidRPr="0012021E">
        <w:rPr>
          <w:rFonts w:ascii="宋体" w:hAnsi="宋体" w:hint="eastAsia"/>
          <w:sz w:val="24"/>
          <w:szCs w:val="24"/>
        </w:rPr>
        <w:t>年</w:t>
      </w:r>
      <w:r w:rsidR="0012021E" w:rsidRPr="00937C64">
        <w:rPr>
          <w:rFonts w:ascii="宋体" w:hAnsi="宋体" w:hint="eastAsia"/>
          <w:sz w:val="24"/>
          <w:szCs w:val="24"/>
        </w:rPr>
        <w:t>×</w:t>
      </w:r>
      <w:r w:rsidR="0012021E" w:rsidRPr="0012021E">
        <w:rPr>
          <w:rFonts w:ascii="宋体" w:hAnsi="宋体" w:hint="eastAsia"/>
          <w:sz w:val="24"/>
          <w:szCs w:val="24"/>
        </w:rPr>
        <w:t>月</w:t>
      </w:r>
      <w:r w:rsidR="0012021E" w:rsidRPr="00937C64">
        <w:rPr>
          <w:rFonts w:ascii="宋体" w:hAnsi="宋体" w:hint="eastAsia"/>
          <w:sz w:val="24"/>
          <w:szCs w:val="24"/>
        </w:rPr>
        <w:t>×</w:t>
      </w:r>
      <w:r w:rsidR="0012021E" w:rsidRPr="0012021E">
        <w:rPr>
          <w:rFonts w:ascii="宋体" w:hAnsi="宋体" w:hint="eastAsia"/>
          <w:sz w:val="24"/>
          <w:szCs w:val="24"/>
        </w:rPr>
        <w:t>日至</w:t>
      </w:r>
      <w:r w:rsidR="0012021E" w:rsidRPr="00937C64">
        <w:rPr>
          <w:rFonts w:ascii="宋体" w:hAnsi="宋体" w:hint="eastAsia"/>
          <w:sz w:val="24"/>
          <w:szCs w:val="24"/>
        </w:rPr>
        <w:t>××××</w:t>
      </w:r>
      <w:r w:rsidR="0012021E" w:rsidRPr="0012021E">
        <w:rPr>
          <w:rFonts w:ascii="宋体" w:hAnsi="宋体" w:hint="eastAsia"/>
          <w:sz w:val="24"/>
          <w:szCs w:val="24"/>
        </w:rPr>
        <w:t>年</w:t>
      </w:r>
      <w:r w:rsidR="0012021E" w:rsidRPr="00937C64">
        <w:rPr>
          <w:rFonts w:ascii="宋体" w:hAnsi="宋体" w:hint="eastAsia"/>
          <w:sz w:val="24"/>
          <w:szCs w:val="24"/>
        </w:rPr>
        <w:t>×</w:t>
      </w:r>
      <w:r w:rsidR="0012021E" w:rsidRPr="0012021E">
        <w:rPr>
          <w:rFonts w:ascii="宋体" w:hAnsi="宋体" w:hint="eastAsia"/>
          <w:sz w:val="24"/>
          <w:szCs w:val="24"/>
        </w:rPr>
        <w:t>月</w:t>
      </w:r>
      <w:r w:rsidR="0012021E" w:rsidRPr="00937C64">
        <w:rPr>
          <w:rFonts w:ascii="宋体" w:hAnsi="宋体" w:hint="eastAsia"/>
          <w:sz w:val="24"/>
          <w:szCs w:val="24"/>
        </w:rPr>
        <w:t>×</w:t>
      </w:r>
      <w:r w:rsidR="0012021E" w:rsidRPr="0012021E">
        <w:rPr>
          <w:rFonts w:ascii="宋体" w:hAnsi="宋体" w:hint="eastAsia"/>
          <w:sz w:val="24"/>
          <w:szCs w:val="24"/>
        </w:rPr>
        <w:t>日</w:t>
      </w:r>
      <w:r w:rsidR="005B14DC">
        <w:rPr>
          <w:rFonts w:ascii="宋体" w:hAnsi="宋体" w:hint="eastAsia"/>
          <w:sz w:val="24"/>
          <w:szCs w:val="24"/>
        </w:rPr>
        <w:t>（共60日）</w:t>
      </w:r>
      <w:r w:rsidR="0012021E" w:rsidRPr="0012021E">
        <w:rPr>
          <w:rFonts w:ascii="宋体" w:hAnsi="宋体" w:hint="eastAsia"/>
          <w:sz w:val="24"/>
          <w:szCs w:val="24"/>
        </w:rPr>
        <w:t>，公告期满即视为送达，</w:t>
      </w:r>
      <w:r w:rsidR="00EE0AA3">
        <w:rPr>
          <w:rFonts w:ascii="宋体" w:hAnsi="宋体" w:hint="eastAsia"/>
          <w:sz w:val="24"/>
          <w:szCs w:val="24"/>
        </w:rPr>
        <w:t>学校</w:t>
      </w:r>
      <w:r w:rsidR="0012021E" w:rsidRPr="0012021E">
        <w:rPr>
          <w:rFonts w:ascii="宋体" w:hAnsi="宋体" w:hint="eastAsia"/>
          <w:sz w:val="24"/>
          <w:szCs w:val="24"/>
        </w:rPr>
        <w:t>将按规定注销学籍。</w:t>
      </w:r>
    </w:p>
    <w:p w14:paraId="6F29E88B" w14:textId="4B020F6A" w:rsidR="00123A36" w:rsidRPr="00123A36" w:rsidRDefault="00E030B4" w:rsidP="00313FB5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若</w:t>
      </w:r>
      <w:r w:rsidR="00123A36" w:rsidRPr="00123A36">
        <w:rPr>
          <w:rFonts w:ascii="宋体" w:hAnsi="宋体" w:hint="eastAsia"/>
          <w:sz w:val="24"/>
          <w:szCs w:val="24"/>
        </w:rPr>
        <w:t>对</w:t>
      </w:r>
      <w:r w:rsidR="00B71B87">
        <w:rPr>
          <w:rFonts w:ascii="宋体" w:hAnsi="宋体" w:hint="eastAsia"/>
          <w:sz w:val="24"/>
          <w:szCs w:val="24"/>
        </w:rPr>
        <w:t>本</w:t>
      </w:r>
      <w:r w:rsidR="00123A36" w:rsidRPr="00123A36">
        <w:rPr>
          <w:rFonts w:ascii="宋体" w:hAnsi="宋体" w:hint="eastAsia"/>
          <w:sz w:val="24"/>
          <w:szCs w:val="24"/>
        </w:rPr>
        <w:t>处理</w:t>
      </w:r>
      <w:r w:rsidR="00B71B87">
        <w:rPr>
          <w:rFonts w:ascii="宋体" w:hAnsi="宋体" w:hint="eastAsia"/>
          <w:sz w:val="24"/>
          <w:szCs w:val="24"/>
        </w:rPr>
        <w:t>决定</w:t>
      </w:r>
      <w:r w:rsidR="00123A36" w:rsidRPr="00123A36">
        <w:rPr>
          <w:rFonts w:ascii="宋体" w:hAnsi="宋体" w:hint="eastAsia"/>
          <w:sz w:val="24"/>
          <w:szCs w:val="24"/>
        </w:rPr>
        <w:t>有异议，</w:t>
      </w:r>
      <w:r w:rsidR="00B71B87">
        <w:rPr>
          <w:rFonts w:ascii="宋体" w:hAnsi="宋体" w:hint="eastAsia"/>
          <w:sz w:val="24"/>
          <w:szCs w:val="24"/>
        </w:rPr>
        <w:t>可</w:t>
      </w:r>
      <w:r w:rsidR="001A58D3">
        <w:rPr>
          <w:rFonts w:ascii="宋体" w:hAnsi="宋体" w:hint="eastAsia"/>
          <w:sz w:val="24"/>
          <w:szCs w:val="24"/>
        </w:rPr>
        <w:t>于</w:t>
      </w:r>
      <w:r w:rsidR="008B6E90">
        <w:rPr>
          <w:rFonts w:ascii="宋体" w:hAnsi="宋体" w:hint="eastAsia"/>
          <w:sz w:val="24"/>
          <w:szCs w:val="24"/>
        </w:rPr>
        <w:t>公告期满次日</w:t>
      </w:r>
      <w:r w:rsidR="001A58D3" w:rsidRPr="00123A36">
        <w:rPr>
          <w:rFonts w:ascii="宋体" w:hAnsi="宋体" w:hint="eastAsia"/>
          <w:sz w:val="24"/>
          <w:szCs w:val="24"/>
        </w:rPr>
        <w:t>起10日内</w:t>
      </w:r>
      <w:r w:rsidR="00937C64" w:rsidRPr="00937C64">
        <w:rPr>
          <w:rFonts w:ascii="宋体" w:hAnsi="宋体" w:hint="eastAsia"/>
          <w:sz w:val="24"/>
          <w:szCs w:val="24"/>
        </w:rPr>
        <w:t>向学校学生申诉处理委员会</w:t>
      </w:r>
      <w:r w:rsidR="00583328">
        <w:rPr>
          <w:rFonts w:ascii="宋体" w:hAnsi="宋体" w:hint="eastAsia"/>
          <w:sz w:val="24"/>
          <w:szCs w:val="24"/>
        </w:rPr>
        <w:t>办公室</w:t>
      </w:r>
      <w:r w:rsidR="00206746">
        <w:rPr>
          <w:rFonts w:ascii="宋体" w:hAnsi="宋体" w:hint="eastAsia"/>
          <w:sz w:val="24"/>
          <w:szCs w:val="24"/>
        </w:rPr>
        <w:t>（主楼3号楼603办公室）</w:t>
      </w:r>
      <w:r w:rsidR="00937C64" w:rsidRPr="00937C64">
        <w:rPr>
          <w:rFonts w:ascii="宋体" w:hAnsi="宋体" w:hint="eastAsia"/>
          <w:sz w:val="24"/>
          <w:szCs w:val="24"/>
        </w:rPr>
        <w:t>提出书面申诉</w:t>
      </w:r>
      <w:r w:rsidR="00313FB5">
        <w:rPr>
          <w:rFonts w:ascii="宋体" w:hAnsi="宋体" w:hint="eastAsia"/>
          <w:sz w:val="24"/>
          <w:szCs w:val="24"/>
        </w:rPr>
        <w:t>，逾期不再受理。</w:t>
      </w:r>
    </w:p>
    <w:p w14:paraId="6C325D36" w14:textId="30450356" w:rsidR="006C4CFC" w:rsidRDefault="006C4CFC" w:rsidP="00583328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特此公告。</w:t>
      </w:r>
    </w:p>
    <w:p w14:paraId="57437053" w14:textId="77777777" w:rsidR="006C4CFC" w:rsidRDefault="006C4CFC" w:rsidP="00583328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</w:p>
    <w:p w14:paraId="56871850" w14:textId="77777777" w:rsidR="0012021E" w:rsidRPr="0012021E" w:rsidRDefault="0012021E" w:rsidP="00583328">
      <w:pPr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</w:p>
    <w:p w14:paraId="62E8E398" w14:textId="0554E264" w:rsidR="00373F4E" w:rsidRPr="00373F4E" w:rsidRDefault="00B92E37" w:rsidP="00B92E37">
      <w:pPr>
        <w:spacing w:line="440" w:lineRule="exact"/>
        <w:ind w:rightChars="400" w:right="800"/>
        <w:jc w:val="righ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×××</w:t>
      </w:r>
      <w:r w:rsidR="00373F4E" w:rsidRPr="00373F4E">
        <w:rPr>
          <w:rFonts w:ascii="宋体" w:hAnsi="宋体" w:hint="eastAsia"/>
          <w:sz w:val="24"/>
          <w:szCs w:val="24"/>
        </w:rPr>
        <w:t>××××学院</w:t>
      </w:r>
    </w:p>
    <w:p w14:paraId="17553076" w14:textId="76F79571" w:rsidR="007A2874" w:rsidRPr="00373F4E" w:rsidRDefault="00D55138" w:rsidP="00B92E37">
      <w:pPr>
        <w:spacing w:line="440" w:lineRule="exact"/>
        <w:ind w:rightChars="400" w:right="800"/>
        <w:jc w:val="right"/>
        <w:rPr>
          <w:rFonts w:ascii="宋体" w:hAnsi="宋体"/>
          <w:sz w:val="24"/>
          <w:szCs w:val="24"/>
        </w:rPr>
      </w:pPr>
      <w:r w:rsidRPr="00373F4E">
        <w:rPr>
          <w:rFonts w:ascii="宋体" w:hAnsi="宋体" w:hint="eastAsia"/>
          <w:sz w:val="24"/>
          <w:szCs w:val="24"/>
        </w:rPr>
        <w:t>××××</w:t>
      </w:r>
      <w:r w:rsidR="00373F4E" w:rsidRPr="00373F4E">
        <w:rPr>
          <w:rFonts w:ascii="宋体" w:hAnsi="宋体" w:hint="eastAsia"/>
          <w:sz w:val="24"/>
          <w:szCs w:val="24"/>
        </w:rPr>
        <w:t>年</w:t>
      </w:r>
      <w:r w:rsidRPr="00373F4E">
        <w:rPr>
          <w:rFonts w:ascii="宋体" w:hAnsi="宋体" w:hint="eastAsia"/>
          <w:sz w:val="24"/>
          <w:szCs w:val="24"/>
        </w:rPr>
        <w:t>×</w:t>
      </w:r>
      <w:r w:rsidR="00373F4E" w:rsidRPr="00373F4E">
        <w:rPr>
          <w:rFonts w:ascii="宋体" w:hAnsi="宋体" w:hint="eastAsia"/>
          <w:sz w:val="24"/>
          <w:szCs w:val="24"/>
        </w:rPr>
        <w:t>月</w:t>
      </w:r>
      <w:r w:rsidRPr="00373F4E">
        <w:rPr>
          <w:rFonts w:ascii="宋体" w:hAnsi="宋体" w:hint="eastAsia"/>
          <w:sz w:val="24"/>
          <w:szCs w:val="24"/>
        </w:rPr>
        <w:t>×</w:t>
      </w:r>
      <w:r w:rsidR="00373F4E" w:rsidRPr="00373F4E">
        <w:rPr>
          <w:rFonts w:ascii="宋体" w:hAnsi="宋体" w:hint="eastAsia"/>
          <w:sz w:val="24"/>
          <w:szCs w:val="24"/>
        </w:rPr>
        <w:t>日</w:t>
      </w:r>
    </w:p>
    <w:sectPr w:rsidR="007A2874" w:rsidRPr="00373F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A3E43" w14:textId="77777777" w:rsidR="00007090" w:rsidRDefault="00007090" w:rsidP="00373F4E">
      <w:r>
        <w:separator/>
      </w:r>
    </w:p>
  </w:endnote>
  <w:endnote w:type="continuationSeparator" w:id="0">
    <w:p w14:paraId="4F2D06CC" w14:textId="77777777" w:rsidR="00007090" w:rsidRDefault="00007090" w:rsidP="00373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F9A4B" w14:textId="77777777" w:rsidR="00007090" w:rsidRDefault="00007090" w:rsidP="00373F4E">
      <w:r>
        <w:separator/>
      </w:r>
    </w:p>
  </w:footnote>
  <w:footnote w:type="continuationSeparator" w:id="0">
    <w:p w14:paraId="5560F3BC" w14:textId="77777777" w:rsidR="00007090" w:rsidRDefault="00007090" w:rsidP="00373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BBF"/>
    <w:rsid w:val="000005B1"/>
    <w:rsid w:val="00007090"/>
    <w:rsid w:val="0001569D"/>
    <w:rsid w:val="00022448"/>
    <w:rsid w:val="00032C64"/>
    <w:rsid w:val="000472DB"/>
    <w:rsid w:val="00057D14"/>
    <w:rsid w:val="00064DC3"/>
    <w:rsid w:val="00067AAA"/>
    <w:rsid w:val="000C2FF8"/>
    <w:rsid w:val="000C76BA"/>
    <w:rsid w:val="000D2A94"/>
    <w:rsid w:val="000D63A1"/>
    <w:rsid w:val="000F7408"/>
    <w:rsid w:val="00110EC4"/>
    <w:rsid w:val="0012021E"/>
    <w:rsid w:val="00123A36"/>
    <w:rsid w:val="00124EBF"/>
    <w:rsid w:val="00125CFE"/>
    <w:rsid w:val="00131349"/>
    <w:rsid w:val="00143347"/>
    <w:rsid w:val="00172145"/>
    <w:rsid w:val="001801D9"/>
    <w:rsid w:val="00192BC4"/>
    <w:rsid w:val="00192C69"/>
    <w:rsid w:val="001972FF"/>
    <w:rsid w:val="001A0520"/>
    <w:rsid w:val="001A58D3"/>
    <w:rsid w:val="001D71D0"/>
    <w:rsid w:val="001F1E29"/>
    <w:rsid w:val="00205125"/>
    <w:rsid w:val="00206746"/>
    <w:rsid w:val="00206CC9"/>
    <w:rsid w:val="002078D7"/>
    <w:rsid w:val="002313A7"/>
    <w:rsid w:val="002606B5"/>
    <w:rsid w:val="00264690"/>
    <w:rsid w:val="002661B1"/>
    <w:rsid w:val="00266607"/>
    <w:rsid w:val="00273D21"/>
    <w:rsid w:val="00293C76"/>
    <w:rsid w:val="002B4E2E"/>
    <w:rsid w:val="002B5CA8"/>
    <w:rsid w:val="002E01A8"/>
    <w:rsid w:val="002E6C2F"/>
    <w:rsid w:val="002E7FB1"/>
    <w:rsid w:val="002F6709"/>
    <w:rsid w:val="003028E9"/>
    <w:rsid w:val="00307151"/>
    <w:rsid w:val="00307541"/>
    <w:rsid w:val="00313FB5"/>
    <w:rsid w:val="00346A47"/>
    <w:rsid w:val="00350B50"/>
    <w:rsid w:val="00355AFA"/>
    <w:rsid w:val="00373F4E"/>
    <w:rsid w:val="00392ADF"/>
    <w:rsid w:val="003B288C"/>
    <w:rsid w:val="003F1BCD"/>
    <w:rsid w:val="004021EF"/>
    <w:rsid w:val="004143B4"/>
    <w:rsid w:val="004746B4"/>
    <w:rsid w:val="00480867"/>
    <w:rsid w:val="0049201F"/>
    <w:rsid w:val="004A053C"/>
    <w:rsid w:val="004B01B8"/>
    <w:rsid w:val="004D0ABA"/>
    <w:rsid w:val="004D7A54"/>
    <w:rsid w:val="004E090E"/>
    <w:rsid w:val="004F17FD"/>
    <w:rsid w:val="00536AF0"/>
    <w:rsid w:val="00546B63"/>
    <w:rsid w:val="005516E0"/>
    <w:rsid w:val="00553663"/>
    <w:rsid w:val="00565BBF"/>
    <w:rsid w:val="00583328"/>
    <w:rsid w:val="005901C7"/>
    <w:rsid w:val="005A2E85"/>
    <w:rsid w:val="005A7216"/>
    <w:rsid w:val="005B14DC"/>
    <w:rsid w:val="005F12C4"/>
    <w:rsid w:val="00621D52"/>
    <w:rsid w:val="006278EE"/>
    <w:rsid w:val="00655820"/>
    <w:rsid w:val="00667C8C"/>
    <w:rsid w:val="00691FD8"/>
    <w:rsid w:val="006A187D"/>
    <w:rsid w:val="006B3121"/>
    <w:rsid w:val="006C4CFC"/>
    <w:rsid w:val="006D1B5D"/>
    <w:rsid w:val="00714463"/>
    <w:rsid w:val="00720F6E"/>
    <w:rsid w:val="00732147"/>
    <w:rsid w:val="00746150"/>
    <w:rsid w:val="0075630E"/>
    <w:rsid w:val="00775AE7"/>
    <w:rsid w:val="007A2874"/>
    <w:rsid w:val="007A6616"/>
    <w:rsid w:val="0081184E"/>
    <w:rsid w:val="0082176C"/>
    <w:rsid w:val="00846E40"/>
    <w:rsid w:val="00895F00"/>
    <w:rsid w:val="008A734B"/>
    <w:rsid w:val="008B25C7"/>
    <w:rsid w:val="008B6E90"/>
    <w:rsid w:val="008C40D7"/>
    <w:rsid w:val="008D537C"/>
    <w:rsid w:val="008D7607"/>
    <w:rsid w:val="008E1A11"/>
    <w:rsid w:val="008E6CBC"/>
    <w:rsid w:val="008F10C4"/>
    <w:rsid w:val="0090242F"/>
    <w:rsid w:val="0091178D"/>
    <w:rsid w:val="0093684F"/>
    <w:rsid w:val="00936E18"/>
    <w:rsid w:val="009371CD"/>
    <w:rsid w:val="00937C64"/>
    <w:rsid w:val="00951FA7"/>
    <w:rsid w:val="009932D9"/>
    <w:rsid w:val="0099381F"/>
    <w:rsid w:val="009B5A2B"/>
    <w:rsid w:val="00A1504E"/>
    <w:rsid w:val="00A2278B"/>
    <w:rsid w:val="00A92D6B"/>
    <w:rsid w:val="00A95596"/>
    <w:rsid w:val="00AA4D2E"/>
    <w:rsid w:val="00AB0A54"/>
    <w:rsid w:val="00AC2090"/>
    <w:rsid w:val="00AD61FF"/>
    <w:rsid w:val="00AE316E"/>
    <w:rsid w:val="00AF1084"/>
    <w:rsid w:val="00B16AC9"/>
    <w:rsid w:val="00B2209F"/>
    <w:rsid w:val="00B26712"/>
    <w:rsid w:val="00B34B28"/>
    <w:rsid w:val="00B43E9C"/>
    <w:rsid w:val="00B47395"/>
    <w:rsid w:val="00B47416"/>
    <w:rsid w:val="00B71B87"/>
    <w:rsid w:val="00B92E37"/>
    <w:rsid w:val="00B9324C"/>
    <w:rsid w:val="00BA3684"/>
    <w:rsid w:val="00C00802"/>
    <w:rsid w:val="00C5686A"/>
    <w:rsid w:val="00C664FA"/>
    <w:rsid w:val="00C71105"/>
    <w:rsid w:val="00C8260D"/>
    <w:rsid w:val="00C870FE"/>
    <w:rsid w:val="00C91149"/>
    <w:rsid w:val="00CA5083"/>
    <w:rsid w:val="00CD7830"/>
    <w:rsid w:val="00CE0ADA"/>
    <w:rsid w:val="00CF374B"/>
    <w:rsid w:val="00D031F4"/>
    <w:rsid w:val="00D27C83"/>
    <w:rsid w:val="00D41B3F"/>
    <w:rsid w:val="00D41CE4"/>
    <w:rsid w:val="00D55138"/>
    <w:rsid w:val="00D63FE4"/>
    <w:rsid w:val="00D64C29"/>
    <w:rsid w:val="00D7267A"/>
    <w:rsid w:val="00D854B7"/>
    <w:rsid w:val="00D943CF"/>
    <w:rsid w:val="00DB276C"/>
    <w:rsid w:val="00DB31FC"/>
    <w:rsid w:val="00DB39E6"/>
    <w:rsid w:val="00DF7318"/>
    <w:rsid w:val="00E030B4"/>
    <w:rsid w:val="00E07BEA"/>
    <w:rsid w:val="00E32071"/>
    <w:rsid w:val="00E71AAE"/>
    <w:rsid w:val="00E830DC"/>
    <w:rsid w:val="00E83798"/>
    <w:rsid w:val="00E84BE1"/>
    <w:rsid w:val="00EA19E5"/>
    <w:rsid w:val="00ED2731"/>
    <w:rsid w:val="00EE0AA3"/>
    <w:rsid w:val="00EE3886"/>
    <w:rsid w:val="00F02B34"/>
    <w:rsid w:val="00F059BB"/>
    <w:rsid w:val="00F07BE5"/>
    <w:rsid w:val="00F15352"/>
    <w:rsid w:val="00F24328"/>
    <w:rsid w:val="00F27EA6"/>
    <w:rsid w:val="00F523B9"/>
    <w:rsid w:val="00F75B87"/>
    <w:rsid w:val="00FB5D5D"/>
    <w:rsid w:val="00FB6559"/>
    <w:rsid w:val="00FC65B7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2267C"/>
  <w15:chartTrackingRefBased/>
  <w15:docId w15:val="{FC419C83-B5E0-45BA-B165-CCC47A2EC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宋体" w:hAnsi="Arial" w:cs="Times New Roman"/>
        <w:kern w:val="2"/>
        <w:position w:val="4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5B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B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5BB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BB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5BB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5BB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5BB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5BB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5B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5B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5B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5BBF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5BBF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5BBF"/>
    <w:rPr>
      <w:rFonts w:asciiTheme="minorHAnsi" w:eastAsiaTheme="minorEastAsia" w:hAnsiTheme="minorHAnsi" w:cstheme="majorBidi"/>
      <w:b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5BBF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5BBF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5BBF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5B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5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5B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5B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5B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5B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5B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5B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5B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5B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5B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73F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73F4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73F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73F4E"/>
    <w:rPr>
      <w:sz w:val="18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01569D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01569D"/>
    <w:rPr>
      <w:sz w:val="18"/>
      <w:szCs w:val="18"/>
    </w:rPr>
  </w:style>
  <w:style w:type="character" w:styleId="af4">
    <w:name w:val="annotation reference"/>
    <w:basedOn w:val="a0"/>
    <w:uiPriority w:val="99"/>
    <w:semiHidden/>
    <w:unhideWhenUsed/>
    <w:rsid w:val="00F27EA6"/>
    <w:rPr>
      <w:sz w:val="21"/>
      <w:szCs w:val="21"/>
    </w:rPr>
  </w:style>
  <w:style w:type="paragraph" w:styleId="af5">
    <w:name w:val="annotation text"/>
    <w:basedOn w:val="a"/>
    <w:link w:val="af6"/>
    <w:uiPriority w:val="99"/>
    <w:semiHidden/>
    <w:unhideWhenUsed/>
    <w:rsid w:val="00F27EA6"/>
    <w:pPr>
      <w:jc w:val="left"/>
    </w:pPr>
  </w:style>
  <w:style w:type="character" w:customStyle="1" w:styleId="af6">
    <w:name w:val="批注文字 字符"/>
    <w:basedOn w:val="a0"/>
    <w:link w:val="af5"/>
    <w:uiPriority w:val="99"/>
    <w:semiHidden/>
    <w:rsid w:val="00F27EA6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27EA6"/>
    <w:rPr>
      <w:b/>
      <w:bCs/>
    </w:rPr>
  </w:style>
  <w:style w:type="character" w:customStyle="1" w:styleId="af8">
    <w:name w:val="批注主题 字符"/>
    <w:basedOn w:val="af6"/>
    <w:link w:val="af7"/>
    <w:uiPriority w:val="99"/>
    <w:semiHidden/>
    <w:rsid w:val="00F27EA6"/>
    <w:rPr>
      <w:b/>
      <w:bCs/>
    </w:rPr>
  </w:style>
  <w:style w:type="paragraph" w:styleId="af9">
    <w:name w:val="Revision"/>
    <w:hidden/>
    <w:uiPriority w:val="99"/>
    <w:semiHidden/>
    <w:rsid w:val="00546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7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709</Characters>
  <Application>Microsoft Office Word</Application>
  <DocSecurity>0</DocSecurity>
  <Lines>5</Lines>
  <Paragraphs>1</Paragraphs>
  <ScaleCrop>false</ScaleCrop>
  <Company>厦门大学嘉庚学院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网站公告</dc:title>
  <dc:subject/>
  <dc:creator>教务部</dc:creator>
  <cp:keywords/>
  <dc:description/>
  <cp:lastModifiedBy>陈景聪</cp:lastModifiedBy>
  <cp:revision>2</cp:revision>
  <cp:lastPrinted>2026-08-21T02:30:00Z</cp:lastPrinted>
  <dcterms:created xsi:type="dcterms:W3CDTF">2026-09-04T07:20:00Z</dcterms:created>
  <dcterms:modified xsi:type="dcterms:W3CDTF">2026-09-04T07:20:00Z</dcterms:modified>
</cp:coreProperties>
</file>