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AA" w:rsidRPr="00AA1039" w:rsidRDefault="005F24AA" w:rsidP="00AA1039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 w:rsidRPr="00AA1039">
        <w:rPr>
          <w:rFonts w:ascii="黑体" w:eastAsia="黑体" w:hAnsi="黑体" w:hint="eastAsia"/>
          <w:sz w:val="30"/>
          <w:szCs w:val="30"/>
        </w:rPr>
        <w:t>**学院/系**届</w:t>
      </w:r>
    </w:p>
    <w:p w:rsidR="005F24AA" w:rsidRPr="00AA1039" w:rsidRDefault="005F24AA" w:rsidP="00AA1039">
      <w:pPr>
        <w:spacing w:line="440" w:lineRule="exact"/>
        <w:jc w:val="center"/>
        <w:rPr>
          <w:rFonts w:ascii="黑体" w:eastAsia="黑体" w:hAnsi="黑体"/>
          <w:sz w:val="30"/>
          <w:szCs w:val="30"/>
        </w:rPr>
      </w:pPr>
      <w:r w:rsidRPr="00AA1039">
        <w:rPr>
          <w:rFonts w:ascii="黑体" w:eastAsia="黑体" w:hAnsi="黑体" w:hint="eastAsia"/>
          <w:sz w:val="30"/>
          <w:szCs w:val="30"/>
        </w:rPr>
        <w:t>本科生毕业论文（设计）年度自查报告</w:t>
      </w:r>
    </w:p>
    <w:p w:rsidR="005F24AA" w:rsidRPr="00AA1039" w:rsidRDefault="005F24AA" w:rsidP="00AA1039">
      <w:pPr>
        <w:spacing w:line="440" w:lineRule="exact"/>
        <w:rPr>
          <w:rFonts w:ascii="Arial" w:eastAsia="宋体" w:hAnsi="Arial" w:hint="eastAsia"/>
          <w:sz w:val="24"/>
          <w:szCs w:val="24"/>
        </w:rPr>
      </w:pPr>
    </w:p>
    <w:p w:rsidR="005F24AA" w:rsidRPr="00AA1039" w:rsidRDefault="005F24AA" w:rsidP="00AA1039">
      <w:pPr>
        <w:spacing w:line="440" w:lineRule="exact"/>
        <w:ind w:firstLineChars="200" w:firstLine="480"/>
        <w:rPr>
          <w:rFonts w:ascii="Arial" w:eastAsia="宋体" w:hAnsi="Arial"/>
          <w:sz w:val="24"/>
          <w:szCs w:val="24"/>
        </w:rPr>
      </w:pPr>
      <w:r w:rsidRPr="00AA1039">
        <w:rPr>
          <w:rFonts w:ascii="Arial" w:eastAsia="宋体" w:hAnsi="Arial" w:hint="eastAsia"/>
          <w:sz w:val="24"/>
          <w:szCs w:val="24"/>
        </w:rPr>
        <w:t>各院系应通过本次年度检查，结合前期管理检查过程或其他相关工作获得的信息，对</w:t>
      </w:r>
      <w:r w:rsidRPr="00AA1039">
        <w:rPr>
          <w:rFonts w:ascii="Arial" w:eastAsia="宋体" w:hAnsi="Arial"/>
          <w:sz w:val="24"/>
          <w:szCs w:val="24"/>
        </w:rPr>
        <w:t>2022</w:t>
      </w:r>
      <w:r w:rsidRPr="00AA1039">
        <w:rPr>
          <w:rFonts w:ascii="Arial" w:eastAsia="宋体" w:hAnsi="Arial"/>
          <w:sz w:val="24"/>
          <w:szCs w:val="24"/>
        </w:rPr>
        <w:t>届毕业论文（设计）工作进行复盘，对</w:t>
      </w:r>
      <w:r w:rsidRPr="00AA1039">
        <w:rPr>
          <w:rFonts w:ascii="Arial" w:eastAsia="宋体" w:hAnsi="Arial" w:hint="eastAsia"/>
          <w:sz w:val="24"/>
          <w:szCs w:val="24"/>
        </w:rPr>
        <w:t>作品</w:t>
      </w:r>
      <w:r w:rsidRPr="00AA1039">
        <w:rPr>
          <w:rFonts w:ascii="Arial" w:eastAsia="宋体" w:hAnsi="Arial"/>
          <w:sz w:val="24"/>
          <w:szCs w:val="24"/>
        </w:rPr>
        <w:t>质量</w:t>
      </w:r>
      <w:r w:rsidRPr="00AA1039">
        <w:rPr>
          <w:rFonts w:ascii="Arial" w:eastAsia="宋体" w:hAnsi="Arial" w:hint="eastAsia"/>
          <w:sz w:val="24"/>
          <w:szCs w:val="24"/>
        </w:rPr>
        <w:t>、过程</w:t>
      </w:r>
      <w:r w:rsidRPr="00AA1039">
        <w:rPr>
          <w:rFonts w:ascii="Arial" w:eastAsia="宋体" w:hAnsi="Arial"/>
          <w:sz w:val="24"/>
          <w:szCs w:val="24"/>
        </w:rPr>
        <w:t>管理</w:t>
      </w:r>
      <w:r w:rsidRPr="00AA1039">
        <w:rPr>
          <w:rFonts w:ascii="Arial" w:eastAsia="宋体" w:hAnsi="Arial" w:hint="eastAsia"/>
          <w:sz w:val="24"/>
          <w:szCs w:val="24"/>
        </w:rPr>
        <w:t>和档案管理</w:t>
      </w:r>
      <w:r w:rsidRPr="00AA1039">
        <w:rPr>
          <w:rFonts w:ascii="Arial" w:eastAsia="宋体" w:hAnsi="Arial"/>
          <w:sz w:val="24"/>
          <w:szCs w:val="24"/>
        </w:rPr>
        <w:t>工作进行分析和评估</w:t>
      </w:r>
      <w:r w:rsidRPr="00AA1039">
        <w:rPr>
          <w:rFonts w:ascii="Arial" w:eastAsia="宋体" w:hAnsi="Arial" w:hint="eastAsia"/>
          <w:sz w:val="24"/>
          <w:szCs w:val="24"/>
        </w:rPr>
        <w:t>，并撰写本报告。各院系应实事求是地反映毕业论文（设计）环节工作情况，客观评价毕业论文（设计）成功经验，发现存在问题和不足，提出今后毕业设计（论文）工作改进的方向、措施及建议。</w:t>
      </w:r>
    </w:p>
    <w:p w:rsidR="005F24AA" w:rsidRPr="00AA1039" w:rsidRDefault="005F24AA" w:rsidP="00AA1039">
      <w:pPr>
        <w:spacing w:line="440" w:lineRule="exact"/>
        <w:ind w:firstLineChars="200" w:firstLine="480"/>
        <w:rPr>
          <w:rFonts w:ascii="Arial" w:eastAsia="宋体" w:hAnsi="Arial"/>
          <w:sz w:val="24"/>
          <w:szCs w:val="24"/>
        </w:rPr>
      </w:pPr>
      <w:r w:rsidRPr="00AA1039">
        <w:rPr>
          <w:rFonts w:ascii="Arial" w:eastAsia="宋体" w:hAnsi="Arial" w:hint="eastAsia"/>
          <w:sz w:val="24"/>
          <w:szCs w:val="24"/>
        </w:rPr>
        <w:t>建议报告框架要点如下：</w:t>
      </w:r>
    </w:p>
    <w:p w:rsidR="005F24AA" w:rsidRPr="00AA1039" w:rsidRDefault="00AA1039" w:rsidP="00AA1039">
      <w:pPr>
        <w:spacing w:line="440" w:lineRule="exact"/>
        <w:ind w:left="482"/>
        <w:rPr>
          <w:rFonts w:ascii="Arial" w:hAnsi="Arial"/>
          <w:b/>
          <w:bCs/>
          <w:sz w:val="24"/>
          <w:szCs w:val="24"/>
        </w:rPr>
      </w:pPr>
      <w:r>
        <w:rPr>
          <w:rFonts w:ascii="Arial" w:eastAsia="宋体" w:hAnsi="Arial" w:hint="eastAsia"/>
          <w:b/>
          <w:bCs/>
          <w:sz w:val="24"/>
          <w:szCs w:val="24"/>
        </w:rPr>
        <w:t>一、</w:t>
      </w:r>
      <w:r w:rsidR="005F24AA" w:rsidRPr="00AA1039">
        <w:rPr>
          <w:rFonts w:ascii="Arial" w:eastAsia="宋体" w:hAnsi="Arial" w:hint="eastAsia"/>
          <w:b/>
          <w:bCs/>
          <w:sz w:val="24"/>
          <w:szCs w:val="24"/>
        </w:rPr>
        <w:t>基本情况</w:t>
      </w:r>
    </w:p>
    <w:p w:rsidR="005F24AA" w:rsidRPr="00AA1039" w:rsidRDefault="005F24AA" w:rsidP="00AA1039">
      <w:pPr>
        <w:numPr>
          <w:ilvl w:val="255"/>
          <w:numId w:val="0"/>
        </w:numPr>
        <w:spacing w:line="440" w:lineRule="exact"/>
        <w:ind w:firstLineChars="200" w:firstLine="480"/>
        <w:rPr>
          <w:rFonts w:ascii="楷体" w:eastAsia="楷体" w:hAnsi="楷体" w:cs="楷体" w:hint="eastAsia"/>
          <w:bCs/>
          <w:sz w:val="24"/>
          <w:szCs w:val="24"/>
        </w:rPr>
      </w:pPr>
      <w:r w:rsidRPr="00AA1039">
        <w:rPr>
          <w:rFonts w:ascii="楷体" w:eastAsia="楷体" w:hAnsi="楷体" w:cs="楷体" w:hint="eastAsia"/>
          <w:bCs/>
          <w:sz w:val="24"/>
          <w:szCs w:val="24"/>
        </w:rPr>
        <w:t>结合院系毕业论文（设计）的特点和工作目标，说明2</w:t>
      </w:r>
      <w:r w:rsidRPr="00AA1039">
        <w:rPr>
          <w:rFonts w:ascii="楷体" w:eastAsia="楷体" w:hAnsi="楷体" w:cs="楷体"/>
          <w:bCs/>
          <w:sz w:val="24"/>
          <w:szCs w:val="24"/>
        </w:rPr>
        <w:t>022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届毕业论文（设计）的基本情况，如学生</w:t>
      </w:r>
      <w:r w:rsidRPr="00AA1039">
        <w:rPr>
          <w:rFonts w:ascii="楷体" w:eastAsia="楷体" w:hAnsi="楷体" w:cs="楷体"/>
          <w:bCs/>
          <w:sz w:val="24"/>
          <w:szCs w:val="24"/>
        </w:rPr>
        <w:t>的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基本情况（数量、专业分布、培养情况等）、指导教师资源的基本情况（数量、学科专业分布等）、学生进行毕业论文（设计）的其他资源条件的满足情况等</w:t>
      </w:r>
      <w:r w:rsidRPr="00AA1039">
        <w:rPr>
          <w:rFonts w:ascii="楷体" w:eastAsia="楷体" w:hAnsi="楷体" w:cs="楷体"/>
          <w:bCs/>
          <w:sz w:val="24"/>
          <w:szCs w:val="24"/>
        </w:rPr>
        <w:t>。</w:t>
      </w:r>
    </w:p>
    <w:p w:rsidR="005F24AA" w:rsidRPr="00AA1039" w:rsidRDefault="005F24AA" w:rsidP="00AA1039">
      <w:pPr>
        <w:spacing w:line="440" w:lineRule="exact"/>
        <w:ind w:left="482"/>
        <w:rPr>
          <w:rFonts w:ascii="Arial" w:eastAsia="宋体" w:hAnsi="Arial"/>
          <w:b/>
          <w:bCs/>
          <w:sz w:val="24"/>
          <w:szCs w:val="24"/>
        </w:rPr>
      </w:pPr>
      <w:r w:rsidRPr="00AA1039">
        <w:rPr>
          <w:rFonts w:ascii="Arial" w:eastAsia="宋体" w:hAnsi="Arial" w:hint="eastAsia"/>
          <w:b/>
          <w:bCs/>
          <w:sz w:val="24"/>
          <w:szCs w:val="24"/>
        </w:rPr>
        <w:t>二、组织管理方案及成效</w:t>
      </w:r>
    </w:p>
    <w:p w:rsidR="005F24AA" w:rsidRPr="00AA1039" w:rsidRDefault="005F24AA" w:rsidP="00AA1039">
      <w:pPr>
        <w:numPr>
          <w:ilvl w:val="255"/>
          <w:numId w:val="0"/>
        </w:numPr>
        <w:spacing w:line="440" w:lineRule="exact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AA1039">
        <w:rPr>
          <w:rFonts w:ascii="楷体" w:eastAsia="楷体" w:hAnsi="楷体" w:cs="楷体" w:hint="eastAsia"/>
          <w:bCs/>
          <w:sz w:val="24"/>
          <w:szCs w:val="24"/>
        </w:rPr>
        <w:t>针对2</w:t>
      </w:r>
      <w:r w:rsidRPr="00AA1039">
        <w:rPr>
          <w:rFonts w:ascii="楷体" w:eastAsia="楷体" w:hAnsi="楷体" w:cs="楷体"/>
          <w:bCs/>
          <w:sz w:val="24"/>
          <w:szCs w:val="24"/>
        </w:rPr>
        <w:t>021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届毕业论文（设计）工作中发现的问题，或经过前述对2</w:t>
      </w:r>
      <w:r w:rsidRPr="00AA1039">
        <w:rPr>
          <w:rFonts w:ascii="楷体" w:eastAsia="楷体" w:hAnsi="楷体" w:cs="楷体"/>
          <w:bCs/>
          <w:sz w:val="24"/>
          <w:szCs w:val="24"/>
        </w:rPr>
        <w:t>022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届基本情况的分析，院系2</w:t>
      </w:r>
      <w:r w:rsidRPr="00AA1039">
        <w:rPr>
          <w:rFonts w:ascii="楷体" w:eastAsia="楷体" w:hAnsi="楷体" w:cs="楷体"/>
          <w:bCs/>
          <w:sz w:val="24"/>
          <w:szCs w:val="24"/>
        </w:rPr>
        <w:t>022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届在管理工作（如</w:t>
      </w:r>
      <w:r w:rsidRPr="00AA1039">
        <w:rPr>
          <w:rFonts w:ascii="楷体" w:eastAsia="楷体" w:hAnsi="楷体" w:cs="楷体"/>
          <w:bCs/>
          <w:sz w:val="24"/>
          <w:szCs w:val="24"/>
        </w:rPr>
        <w:t>发挥指导教师作用，激发学生的主动性、积极性、创造性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）和质量保障</w:t>
      </w:r>
      <w:r w:rsidRPr="00AA1039">
        <w:rPr>
          <w:rFonts w:ascii="楷体" w:eastAsia="楷体" w:hAnsi="楷体" w:cs="楷体"/>
          <w:bCs/>
          <w:sz w:val="24"/>
          <w:szCs w:val="24"/>
        </w:rPr>
        <w:t>方面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（如选题审核、学术规范教育等）</w:t>
      </w:r>
      <w:r w:rsidRPr="00AA1039">
        <w:rPr>
          <w:rFonts w:ascii="楷体" w:eastAsia="楷体" w:hAnsi="楷体" w:cs="楷体"/>
          <w:bCs/>
          <w:sz w:val="24"/>
          <w:szCs w:val="24"/>
        </w:rPr>
        <w:t>采取的措施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、</w:t>
      </w:r>
      <w:r w:rsidRPr="00AA1039">
        <w:rPr>
          <w:rFonts w:ascii="楷体" w:eastAsia="楷体" w:hAnsi="楷体" w:cs="楷体"/>
          <w:bCs/>
          <w:sz w:val="24"/>
          <w:szCs w:val="24"/>
        </w:rPr>
        <w:t>取得的成果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或发现的新现象新问题。</w:t>
      </w:r>
    </w:p>
    <w:p w:rsidR="005F24AA" w:rsidRPr="00AA1039" w:rsidRDefault="005F24AA" w:rsidP="00AA1039">
      <w:pPr>
        <w:spacing w:line="440" w:lineRule="exact"/>
        <w:ind w:firstLineChars="200" w:firstLine="482"/>
        <w:rPr>
          <w:rFonts w:ascii="Arial" w:eastAsia="宋体" w:hAnsi="Arial"/>
          <w:b/>
          <w:bCs/>
          <w:sz w:val="24"/>
          <w:szCs w:val="24"/>
        </w:rPr>
      </w:pPr>
      <w:r w:rsidRPr="00AA1039">
        <w:rPr>
          <w:rFonts w:ascii="Arial" w:eastAsia="宋体" w:hAnsi="Arial" w:hint="eastAsia"/>
          <w:b/>
          <w:bCs/>
          <w:sz w:val="24"/>
          <w:szCs w:val="24"/>
        </w:rPr>
        <w:t>三、年度检查工作总结</w:t>
      </w:r>
    </w:p>
    <w:p w:rsidR="005F24AA" w:rsidRPr="00AA1039" w:rsidRDefault="005F24AA" w:rsidP="00AA1039">
      <w:pPr>
        <w:spacing w:line="440" w:lineRule="exact"/>
        <w:ind w:firstLineChars="200" w:firstLine="480"/>
        <w:rPr>
          <w:sz w:val="24"/>
          <w:szCs w:val="24"/>
        </w:rPr>
      </w:pPr>
      <w:r w:rsidRPr="00AA1039">
        <w:rPr>
          <w:rFonts w:ascii="楷体" w:eastAsia="楷体" w:hAnsi="楷体" w:cs="楷体" w:hint="eastAsia"/>
          <w:bCs/>
          <w:sz w:val="24"/>
          <w:szCs w:val="24"/>
        </w:rPr>
        <w:t>经过检查和复盘，重点阐述对发现的主要问题或取得的成果的分析研究，提出今后毕业设计（论文）工作改进的方向、措施及建议。</w:t>
      </w:r>
    </w:p>
    <w:p w:rsidR="005F24AA" w:rsidRPr="00AA1039" w:rsidRDefault="005F24AA" w:rsidP="00AA1039">
      <w:pPr>
        <w:spacing w:line="440" w:lineRule="exact"/>
        <w:ind w:left="482"/>
        <w:rPr>
          <w:rFonts w:ascii="Arial" w:eastAsia="宋体" w:hAnsi="Arial"/>
          <w:b/>
          <w:bCs/>
          <w:sz w:val="24"/>
          <w:szCs w:val="24"/>
        </w:rPr>
      </w:pPr>
      <w:r w:rsidRPr="00AA1039">
        <w:rPr>
          <w:rFonts w:ascii="Arial" w:eastAsia="宋体" w:hAnsi="Arial" w:hint="eastAsia"/>
          <w:b/>
          <w:bCs/>
          <w:sz w:val="24"/>
          <w:szCs w:val="24"/>
        </w:rPr>
        <w:t>四、</w:t>
      </w:r>
      <w:proofErr w:type="gramStart"/>
      <w:r w:rsidRPr="00AA1039">
        <w:rPr>
          <w:rFonts w:ascii="Arial" w:eastAsia="宋体" w:hAnsi="Arial" w:hint="eastAsia"/>
          <w:b/>
          <w:bCs/>
          <w:sz w:val="24"/>
          <w:szCs w:val="24"/>
        </w:rPr>
        <w:t>对校极或</w:t>
      </w:r>
      <w:proofErr w:type="gramEnd"/>
      <w:r w:rsidRPr="00AA1039">
        <w:rPr>
          <w:rFonts w:ascii="Arial" w:eastAsia="宋体" w:hAnsi="Arial" w:hint="eastAsia"/>
          <w:b/>
          <w:bCs/>
          <w:sz w:val="24"/>
          <w:szCs w:val="24"/>
        </w:rPr>
        <w:t>上级相关检查工作的经验总结或意见建议</w:t>
      </w:r>
    </w:p>
    <w:p w:rsidR="00A7489E" w:rsidRPr="00AA1039" w:rsidRDefault="005F24AA" w:rsidP="00AA1039">
      <w:pPr>
        <w:numPr>
          <w:ilvl w:val="255"/>
          <w:numId w:val="0"/>
        </w:numPr>
        <w:spacing w:line="440" w:lineRule="exact"/>
        <w:ind w:firstLineChars="200" w:firstLine="480"/>
        <w:rPr>
          <w:rFonts w:ascii="楷体" w:eastAsia="楷体" w:hAnsi="楷体" w:cs="楷体" w:hint="eastAsia"/>
          <w:bCs/>
          <w:sz w:val="24"/>
          <w:szCs w:val="24"/>
        </w:rPr>
      </w:pPr>
      <w:r w:rsidRPr="00AA1039">
        <w:rPr>
          <w:rFonts w:ascii="楷体" w:eastAsia="楷体" w:hAnsi="楷体" w:cs="楷体" w:hint="eastAsia"/>
          <w:bCs/>
          <w:sz w:val="24"/>
          <w:szCs w:val="24"/>
        </w:rPr>
        <w:t>例如</w:t>
      </w:r>
      <w:r w:rsidRPr="00AA1039">
        <w:rPr>
          <w:rFonts w:ascii="楷体" w:eastAsia="楷体" w:hAnsi="楷体" w:cs="楷体"/>
          <w:bCs/>
          <w:sz w:val="24"/>
          <w:szCs w:val="24"/>
        </w:rPr>
        <w:t>2022届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毕业论文（设计）</w:t>
      </w:r>
      <w:proofErr w:type="gramStart"/>
      <w:r w:rsidRPr="00AA1039">
        <w:rPr>
          <w:rFonts w:ascii="楷体" w:eastAsia="楷体" w:hAnsi="楷体" w:cs="楷体" w:hint="eastAsia"/>
          <w:bCs/>
          <w:sz w:val="24"/>
          <w:szCs w:val="24"/>
        </w:rPr>
        <w:t>查重检测</w:t>
      </w:r>
      <w:proofErr w:type="gramEnd"/>
      <w:r w:rsidRPr="00AA1039">
        <w:rPr>
          <w:rFonts w:ascii="楷体" w:eastAsia="楷体" w:hAnsi="楷体" w:cs="楷体" w:hint="eastAsia"/>
          <w:bCs/>
          <w:sz w:val="24"/>
          <w:szCs w:val="24"/>
        </w:rPr>
        <w:t>工作、</w:t>
      </w:r>
      <w:r w:rsidRPr="00AA1039">
        <w:rPr>
          <w:rFonts w:ascii="楷体" w:eastAsia="楷体" w:hAnsi="楷体" w:cs="楷体"/>
          <w:bCs/>
          <w:sz w:val="24"/>
          <w:szCs w:val="24"/>
        </w:rPr>
        <w:t>2021-2022学年度</w:t>
      </w:r>
      <w:r w:rsidRPr="00AA1039">
        <w:rPr>
          <w:rFonts w:ascii="楷体" w:eastAsia="楷体" w:hAnsi="楷体" w:cs="楷体" w:hint="eastAsia"/>
          <w:bCs/>
          <w:sz w:val="24"/>
          <w:szCs w:val="24"/>
        </w:rPr>
        <w:t>全国毕业论文抽检准备工作等。</w:t>
      </w:r>
      <w:bookmarkStart w:id="0" w:name="_GoBack"/>
      <w:bookmarkEnd w:id="0"/>
    </w:p>
    <w:sectPr w:rsidR="00A7489E" w:rsidRPr="00AA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24011"/>
    <w:multiLevelType w:val="singleLevel"/>
    <w:tmpl w:val="4CF240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A"/>
    <w:rsid w:val="000B792C"/>
    <w:rsid w:val="005F24AA"/>
    <w:rsid w:val="00AA1039"/>
    <w:rsid w:val="00D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70D6"/>
  <w15:chartTrackingRefBased/>
  <w15:docId w15:val="{D7446230-F642-4863-91D4-1C0DB021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24A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5F24AA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5F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陈景聪</cp:lastModifiedBy>
  <cp:revision>2</cp:revision>
  <dcterms:created xsi:type="dcterms:W3CDTF">2022-10-18T08:42:00Z</dcterms:created>
  <dcterms:modified xsi:type="dcterms:W3CDTF">2022-10-18T10:30:00Z</dcterms:modified>
</cp:coreProperties>
</file>